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B6" w:rsidRDefault="00016CB6" w:rsidP="00016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CB6">
        <w:rPr>
          <w:rFonts w:ascii="Times New Roman" w:hAnsi="Times New Roman" w:cs="Times New Roman"/>
          <w:b/>
          <w:sz w:val="24"/>
          <w:szCs w:val="24"/>
        </w:rPr>
        <w:t>Kriteriji vrednovanja u nastavi vjeronauka</w:t>
      </w:r>
    </w:p>
    <w:p w:rsidR="00016CB6" w:rsidRPr="00016CB6" w:rsidRDefault="00016CB6" w:rsidP="00016C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Ocjenjivanje vjeronaučnih postignuća učenika/učenica na vjeronauku jedan je od redovitih i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najvažnijih načina vrednovanja. Moguće ga je ostvariti na kraju nastavne jedinice, tematske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cjeline i /ili nastavne cjeline.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Ocjenjivanje i vrednovanje uskla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eno je s aktualnim Pravilnikom o načinima, postupcima i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elementima vrednovanja učenika u osnovnoj i srednjoj školi.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U nastavi vjeronauka ocjenama od 1-5 vrednuju se sljedeći elementi (brojčanom i opisnom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ocjenom).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 Znanje: usvojenost i primjena (provedba sadržaja u praktičnim zadatcima)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programskih sadržaja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 Stvaralačko izražavanje: usmeno, pismeni, likovno, scensko, audiovizualno i dr.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(ovisno o interesima učenika/učenica, nastavnom sadržaju, ciljevima koji se žele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ostvariti, tehničkim mogućnostima). Teme stvaralačkog izražavanja povezane su s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nastavnim sadržajem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 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usobnog komuniciranja: odnos prema učiteljici, suučenicima.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Uključuje praćenje poštovanja, pažnje, finoće, iskrenosti u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uljudskim odnosima.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Kriteriji za postizanje pojedine ocjene iz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enog elementa ocjenjivanja.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A) ODLIČAN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Znanje : samostalno i točno s razumijevanjem iznosi </w:t>
      </w:r>
      <w:r w:rsidR="00970F36">
        <w:rPr>
          <w:rFonts w:ascii="Times New Roman" w:hAnsi="Times New Roman" w:cs="Times New Roman"/>
          <w:sz w:val="24"/>
          <w:szCs w:val="24"/>
        </w:rPr>
        <w:t>nastavne sadržaje u rasponu od 85</w:t>
      </w:r>
      <w:r w:rsidRPr="00016CB6">
        <w:rPr>
          <w:rFonts w:ascii="Times New Roman" w:hAnsi="Times New Roman" w:cs="Times New Roman"/>
          <w:sz w:val="24"/>
          <w:szCs w:val="24"/>
        </w:rPr>
        <w:t>-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100%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Stvaralačko izražavanje: u radu predstavlja zadanu temu na kreativan i uredan način.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Očituje sposobnost zamišljanja, asociranja i logičkog povezivanja. Trudi se sukladno svojim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lastRenderedPageBreak/>
        <w:t>individualnim mogućnostima.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usobnog komuniciranja: sura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uje s učiteljicom i učenicima, pomaže drugima, </w:t>
      </w:r>
    </w:p>
    <w:p w:rsidR="009B421B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pokazuje toleranciju i poštovanje, ljubazan/ljubazna je u komunikaciji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B) VRLO DOBAR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Znanje: Nastavne sadržaje</w:t>
      </w:r>
      <w:r w:rsidR="00970F36">
        <w:rPr>
          <w:rFonts w:ascii="Times New Roman" w:hAnsi="Times New Roman" w:cs="Times New Roman"/>
          <w:sz w:val="24"/>
          <w:szCs w:val="24"/>
        </w:rPr>
        <w:t xml:space="preserve"> iznosi točno u rasponu od 73-84</w:t>
      </w:r>
      <w:r w:rsidRPr="00016CB6">
        <w:rPr>
          <w:rFonts w:ascii="Times New Roman" w:hAnsi="Times New Roman" w:cs="Times New Roman"/>
          <w:sz w:val="24"/>
          <w:szCs w:val="24"/>
        </w:rPr>
        <w:t xml:space="preserve">% i/ili u iznošenju sadržaja treba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manju pomoć.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Stvaralačko izražavanje: u ostvarenju zadatka prisutna su glavna obilježja teme, nedostaju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detalji, urednost. Tijekom rada često je upućivan/upućivana u temu i način realizacije.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usobnog komuniciranja: Povremeno ga/ju treba poticati na poštovanje,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</w:t>
      </w:r>
      <w:r w:rsidR="0066266D">
        <w:rPr>
          <w:rFonts w:ascii="Times New Roman" w:hAnsi="Times New Roman" w:cs="Times New Roman"/>
          <w:sz w:val="24"/>
          <w:szCs w:val="24"/>
        </w:rPr>
        <w:t>,</w:t>
      </w:r>
      <w:r w:rsidR="0066266D" w:rsidRPr="0066266D">
        <w:rPr>
          <w:rFonts w:ascii="Times New Roman" w:hAnsi="Times New Roman" w:cs="Times New Roman"/>
          <w:sz w:val="24"/>
          <w:szCs w:val="24"/>
        </w:rPr>
        <w:t xml:space="preserve"> </w:t>
      </w:r>
      <w:r w:rsidR="0066266D" w:rsidRPr="00016CB6">
        <w:rPr>
          <w:rFonts w:ascii="Times New Roman" w:hAnsi="Times New Roman" w:cs="Times New Roman"/>
          <w:sz w:val="24"/>
          <w:szCs w:val="24"/>
        </w:rPr>
        <w:t>treba poticaj na sudjelovanje u aktivnosti, ponekad nema domaću zadaću i/ili pribor. U grupnom radu treba dodatno poticanje.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C) DOBAR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Znanje: Razina usvojenosti nastavnih sadržaja je izme</w:t>
      </w:r>
      <w:r>
        <w:rPr>
          <w:rFonts w:ascii="Times New Roman" w:hAnsi="Times New Roman" w:cs="Times New Roman"/>
          <w:sz w:val="24"/>
          <w:szCs w:val="24"/>
        </w:rPr>
        <w:t>đ</w:t>
      </w:r>
      <w:r w:rsidR="00970F36">
        <w:rPr>
          <w:rFonts w:ascii="Times New Roman" w:hAnsi="Times New Roman" w:cs="Times New Roman"/>
          <w:sz w:val="24"/>
          <w:szCs w:val="24"/>
        </w:rPr>
        <w:t>u 61-72</w:t>
      </w:r>
      <w:r w:rsidRPr="00016CB6">
        <w:rPr>
          <w:rFonts w:ascii="Times New Roman" w:hAnsi="Times New Roman" w:cs="Times New Roman"/>
          <w:sz w:val="24"/>
          <w:szCs w:val="24"/>
        </w:rPr>
        <w:t xml:space="preserve">%. U iznošenju sadržaja treba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znatnu pomoć.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Stvaralačko izražavanje: u realizaciji zadatka tema je prisutna u osnovnoj mjeri, obra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ena je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površno. Nedostaje urednost, točnost, marljiv pristup.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>usobnog komuniciranja: Često ga/ju treba poticati na poštovanje, ljubaznost, suradnju prema drugim sudionicima nastavnog procesa</w:t>
      </w:r>
      <w:r w:rsidR="0066266D">
        <w:rPr>
          <w:rFonts w:ascii="Times New Roman" w:hAnsi="Times New Roman" w:cs="Times New Roman"/>
          <w:sz w:val="24"/>
          <w:szCs w:val="24"/>
        </w:rPr>
        <w:t>,</w:t>
      </w:r>
      <w:r w:rsidR="0066266D" w:rsidRPr="0066266D">
        <w:rPr>
          <w:rFonts w:ascii="Times New Roman" w:hAnsi="Times New Roman" w:cs="Times New Roman"/>
          <w:sz w:val="24"/>
          <w:szCs w:val="24"/>
        </w:rPr>
        <w:t xml:space="preserve"> </w:t>
      </w:r>
      <w:r w:rsidR="0066266D" w:rsidRPr="00016CB6">
        <w:rPr>
          <w:rFonts w:ascii="Times New Roman" w:hAnsi="Times New Roman" w:cs="Times New Roman"/>
          <w:sz w:val="24"/>
          <w:szCs w:val="24"/>
        </w:rPr>
        <w:t xml:space="preserve">potreban je čest poticaj i usmjeravanje na rad, izvršavanje zadataka je površno, oscilira u marljivosti i redovitom praćenju nastave. U grupnom radu treba poticaj za uključivanje. Povremeno nema domaću zadaći i /ili </w:t>
      </w:r>
      <w:proofErr w:type="spellStart"/>
      <w:r w:rsidR="0066266D" w:rsidRPr="00016CB6">
        <w:rPr>
          <w:rFonts w:ascii="Times New Roman" w:hAnsi="Times New Roman" w:cs="Times New Roman"/>
          <w:sz w:val="24"/>
          <w:szCs w:val="24"/>
        </w:rPr>
        <w:t>pribor.</w:t>
      </w:r>
      <w:proofErr w:type="spellEnd"/>
      <w:r w:rsidRPr="00016CB6">
        <w:rPr>
          <w:rFonts w:ascii="Times New Roman" w:hAnsi="Times New Roman" w:cs="Times New Roman"/>
          <w:sz w:val="24"/>
          <w:szCs w:val="24"/>
        </w:rPr>
        <w:t>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D) DOVOLJAN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Znanje: usvojenost nastavnih sadržaja kreć</w:t>
      </w:r>
      <w:r w:rsidR="00970F36">
        <w:rPr>
          <w:rFonts w:ascii="Times New Roman" w:hAnsi="Times New Roman" w:cs="Times New Roman"/>
          <w:sz w:val="24"/>
          <w:szCs w:val="24"/>
        </w:rPr>
        <w:t>e se u rasponu od 48</w:t>
      </w:r>
      <w:r w:rsidRPr="00016CB6">
        <w:rPr>
          <w:rFonts w:ascii="Times New Roman" w:hAnsi="Times New Roman" w:cs="Times New Roman"/>
          <w:sz w:val="24"/>
          <w:szCs w:val="24"/>
        </w:rPr>
        <w:t xml:space="preserve">-60%. Nastavne sadržaje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iznosi uz pomoć.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lastRenderedPageBreak/>
        <w:t xml:space="preserve">Stvaralačko izražavanje: tema je realizirana u minimalnoj mjeri, površno, bez truda,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kreativnosti.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usobnog komuniciranja: Redovito ga/ju treba poticati na poštovanje, 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ljubaznost, suradnju prema drugim sudionicima nastavnog procesa.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E) NEDOVOLJAN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Znanje: Razina usvojenos</w:t>
      </w:r>
      <w:r w:rsidR="00970F36">
        <w:rPr>
          <w:rFonts w:ascii="Times New Roman" w:hAnsi="Times New Roman" w:cs="Times New Roman"/>
          <w:sz w:val="24"/>
          <w:szCs w:val="24"/>
        </w:rPr>
        <w:t>ti nastavnih sadržaja je ispod 48</w:t>
      </w:r>
      <w:r w:rsidRPr="00016CB6">
        <w:rPr>
          <w:rFonts w:ascii="Times New Roman" w:hAnsi="Times New Roman" w:cs="Times New Roman"/>
          <w:sz w:val="24"/>
          <w:szCs w:val="24"/>
        </w:rPr>
        <w:t>%.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Stvaralačko izražavanje: tema uopće nije realizirana.</w:t>
      </w:r>
    </w:p>
    <w:p w:rsidR="00016CB6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Kultura me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016CB6">
        <w:rPr>
          <w:rFonts w:ascii="Times New Roman" w:hAnsi="Times New Roman" w:cs="Times New Roman"/>
          <w:sz w:val="24"/>
          <w:szCs w:val="24"/>
        </w:rPr>
        <w:t xml:space="preserve">usobnog komuniciranja: nimalo ne poštuje pravila komunikacije, redovito </w:t>
      </w:r>
    </w:p>
    <w:p w:rsidR="0066266D" w:rsidRPr="00016CB6" w:rsidRDefault="00016CB6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>pokazuje neprimjereno ponašanje prema sudionicima nastavnog procesa</w:t>
      </w:r>
      <w:r w:rsidR="0066266D" w:rsidRPr="0066266D">
        <w:rPr>
          <w:rFonts w:ascii="Times New Roman" w:hAnsi="Times New Roman" w:cs="Times New Roman"/>
          <w:sz w:val="24"/>
          <w:szCs w:val="24"/>
        </w:rPr>
        <w:t xml:space="preserve"> </w:t>
      </w:r>
      <w:r w:rsidR="0066266D" w:rsidRPr="00016CB6">
        <w:rPr>
          <w:rFonts w:ascii="Times New Roman" w:hAnsi="Times New Roman" w:cs="Times New Roman"/>
          <w:sz w:val="24"/>
          <w:szCs w:val="24"/>
        </w:rPr>
        <w:t>redovito nema domaću zadaću i/ili pribor; kroz dulji period neodgovorno se odnosi prema učeničkim obavezama, ne sudjeluje u realizaciji zadataka. Ne reagira na poticaje.</w:t>
      </w:r>
    </w:p>
    <w:p w:rsidR="00016CB6" w:rsidRPr="00016CB6" w:rsidRDefault="0066266D" w:rsidP="006626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Izradile</w:t>
      </w:r>
      <w:r w:rsidR="00016CB6" w:rsidRPr="00016CB6">
        <w:rPr>
          <w:rFonts w:ascii="Times New Roman" w:hAnsi="Times New Roman" w:cs="Times New Roman"/>
          <w:sz w:val="24"/>
          <w:szCs w:val="24"/>
        </w:rPr>
        <w:t>:</w:t>
      </w:r>
    </w:p>
    <w:p w:rsidR="00016CB6" w:rsidRDefault="00016CB6" w:rsidP="00016CB6">
      <w:pPr>
        <w:rPr>
          <w:rFonts w:ascii="Times New Roman" w:hAnsi="Times New Roman" w:cs="Times New Roman"/>
          <w:sz w:val="24"/>
          <w:szCs w:val="24"/>
        </w:rPr>
      </w:pPr>
      <w:r w:rsidRPr="00016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6266D">
        <w:rPr>
          <w:rFonts w:ascii="Times New Roman" w:hAnsi="Times New Roman" w:cs="Times New Roman"/>
          <w:sz w:val="24"/>
          <w:szCs w:val="24"/>
        </w:rPr>
        <w:t xml:space="preserve">      </w:t>
      </w:r>
      <w:r w:rsidRPr="00016CB6">
        <w:rPr>
          <w:rFonts w:ascii="Times New Roman" w:hAnsi="Times New Roman" w:cs="Times New Roman"/>
          <w:sz w:val="24"/>
          <w:szCs w:val="24"/>
        </w:rPr>
        <w:t xml:space="preserve">Anamarija Gulin, dipl. </w:t>
      </w:r>
      <w:proofErr w:type="spellStart"/>
      <w:r w:rsidRPr="00016CB6">
        <w:rPr>
          <w:rFonts w:ascii="Times New Roman" w:hAnsi="Times New Roman" w:cs="Times New Roman"/>
          <w:sz w:val="24"/>
          <w:szCs w:val="24"/>
        </w:rPr>
        <w:t>kateh</w:t>
      </w:r>
      <w:proofErr w:type="spellEnd"/>
      <w:r w:rsidR="00F638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33C06" w:rsidRDefault="00533C06" w:rsidP="00016CB6">
      <w:pPr>
        <w:rPr>
          <w:rFonts w:ascii="Times New Roman" w:hAnsi="Times New Roman" w:cs="Times New Roman"/>
          <w:sz w:val="24"/>
          <w:szCs w:val="24"/>
        </w:rPr>
      </w:pPr>
    </w:p>
    <w:p w:rsidR="0066266D" w:rsidRDefault="0066266D" w:rsidP="000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6266D" w:rsidRPr="00016CB6" w:rsidRDefault="0066266D" w:rsidP="00016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66266D" w:rsidRPr="00016CB6" w:rsidSect="0003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6CB6"/>
    <w:rsid w:val="00016CB6"/>
    <w:rsid w:val="000378B8"/>
    <w:rsid w:val="000B70CC"/>
    <w:rsid w:val="00160A37"/>
    <w:rsid w:val="00533C06"/>
    <w:rsid w:val="0066266D"/>
    <w:rsid w:val="006F39E7"/>
    <w:rsid w:val="00913A45"/>
    <w:rsid w:val="00970F36"/>
    <w:rsid w:val="009B421B"/>
    <w:rsid w:val="00BE004C"/>
    <w:rsid w:val="00F30863"/>
    <w:rsid w:val="00F6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C6E4-76D0-4CE0-9402-8BCE5BE5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Anamarija</cp:lastModifiedBy>
  <cp:revision>15</cp:revision>
  <dcterms:created xsi:type="dcterms:W3CDTF">2013-09-05T10:35:00Z</dcterms:created>
  <dcterms:modified xsi:type="dcterms:W3CDTF">2023-09-16T17:27:00Z</dcterms:modified>
</cp:coreProperties>
</file>