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C8" w:rsidRPr="005E539A" w:rsidRDefault="00E248C8" w:rsidP="00E248C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5B4ACE" w:rsidRDefault="005B4ACE" w:rsidP="00CD565C">
            <w:pPr>
              <w:pStyle w:val="normal-000032"/>
              <w:rPr>
                <w:b/>
              </w:rPr>
            </w:pPr>
            <w:r w:rsidRPr="005B4ACE">
              <w:rPr>
                <w:b/>
              </w:rPr>
              <w:t>1./ 2026.</w:t>
            </w:r>
          </w:p>
        </w:tc>
      </w:tr>
    </w:tbl>
    <w:p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705"/>
        <w:gridCol w:w="1089"/>
        <w:gridCol w:w="779"/>
        <w:gridCol w:w="1151"/>
        <w:gridCol w:w="474"/>
        <w:gridCol w:w="50"/>
        <w:gridCol w:w="240"/>
        <w:gridCol w:w="809"/>
        <w:gridCol w:w="105"/>
        <w:gridCol w:w="195"/>
        <w:gridCol w:w="566"/>
        <w:gridCol w:w="911"/>
      </w:tblGrid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OŠ Meterize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Put kroz Meterize 48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F1FAA" w:rsidP="00A030AF">
            <w:pPr>
              <w:pStyle w:val="normal-000013"/>
            </w:pPr>
            <w:r>
              <w:rPr>
                <w:rStyle w:val="000042"/>
              </w:rPr>
              <w:t>5</w:t>
            </w:r>
            <w:r w:rsidR="001A167D">
              <w:rPr>
                <w:rStyle w:val="000042"/>
              </w:rPr>
              <w:t xml:space="preserve">. a, </w:t>
            </w:r>
            <w:r>
              <w:rPr>
                <w:rStyle w:val="000042"/>
              </w:rPr>
              <w:t>5</w:t>
            </w:r>
            <w:r w:rsidR="001A167D">
              <w:rPr>
                <w:rStyle w:val="000042"/>
              </w:rPr>
              <w:t>. 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noćenja</w:t>
            </w:r>
            <w:r>
              <w:t xml:space="preserve"> </w:t>
            </w:r>
          </w:p>
        </w:tc>
      </w:tr>
      <w:tr w:rsidR="00E248C8" w:rsidTr="001A167D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1           </w:t>
            </w:r>
            <w:r w:rsidR="00E248C8">
              <w:rPr>
                <w:rStyle w:val="defaultparagraphfont-000004"/>
              </w:rPr>
              <w:t>dan</w:t>
            </w:r>
            <w:r w:rsidR="00E248C8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0  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F1FAA" w:rsidP="00A030AF">
            <w:pPr>
              <w:pStyle w:val="normal-000013"/>
            </w:pPr>
            <w:r>
              <w:rPr>
                <w:rStyle w:val="000042"/>
              </w:rPr>
              <w:t>Dolina rijeke Neretve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F1FAA">
              <w:t>5</w:t>
            </w:r>
            <w:r w:rsidR="00D41781">
              <w:t>.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F1FAA">
              <w:t>05</w:t>
            </w:r>
            <w:r w:rsidR="00D41781">
              <w:t>.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F1FAA" w:rsidP="00CD565C">
            <w:pPr>
              <w:pStyle w:val="normal-000013"/>
            </w:pPr>
            <w:r>
              <w:t>20</w:t>
            </w:r>
            <w:r w:rsidR="001A167D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F1FAA" w:rsidP="00CD565C">
            <w:pPr>
              <w:pStyle w:val="normal-000013"/>
            </w:pPr>
            <w:r>
              <w:t>05</w:t>
            </w:r>
            <w:r w:rsidR="001A167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1F1FAA">
              <w:rPr>
                <w:rStyle w:val="000021"/>
              </w:rPr>
              <w:t>6</w:t>
            </w:r>
            <w:r>
              <w:rPr>
                <w:rStyle w:val="000021"/>
              </w:rPr>
              <w:t>.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A167D">
              <w:t>4</w:t>
            </w:r>
            <w:r w:rsidR="001F1FAA">
              <w:t>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 w:rsidR="00A030AF">
              <w:t xml:space="preserve">   </w:t>
            </w:r>
            <w:r w:rsidR="001F1FAA">
              <w:t xml:space="preserve">2 </w:t>
            </w:r>
          </w:p>
          <w:p w:rsidR="000C587E" w:rsidRDefault="000C587E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F1FAA">
              <w:t xml:space="preserve">Metković, Muzej </w:t>
            </w:r>
            <w:proofErr w:type="spellStart"/>
            <w:r w:rsidR="001F1FAA">
              <w:t>Narona</w:t>
            </w:r>
            <w:proofErr w:type="spellEnd"/>
            <w:r w:rsidR="001F1FAA">
              <w:t>, foto-safari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  <w:jc w:val="left"/>
            </w:pP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F1FAA" w:rsidP="00CD565C">
            <w:pPr>
              <w:pStyle w:val="listparagraph-000057"/>
            </w:pPr>
            <w:r>
              <w:t xml:space="preserve">Muzej </w:t>
            </w:r>
            <w:proofErr w:type="spellStart"/>
            <w:r>
              <w:t>Narona</w:t>
            </w:r>
            <w:proofErr w:type="spellEnd"/>
            <w:r>
              <w:t>, foto-safari lađama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A167D" w:rsidP="00CD565C">
            <w:pPr>
              <w:pStyle w:val="listparagraph-000057"/>
            </w:pPr>
            <w:r>
              <w:t>da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1F1FAA">
            <w:pPr>
              <w:pStyle w:val="listparagraph-000089"/>
              <w:jc w:val="left"/>
            </w:pPr>
            <w:r>
              <w:t xml:space="preserve">Turistički vodič za </w:t>
            </w:r>
            <w:r w:rsidR="001F1FAA">
              <w:t xml:space="preserve">Muzej </w:t>
            </w:r>
            <w:proofErr w:type="spellStart"/>
            <w:r w:rsidR="001F1FAA">
              <w:t>Narona</w:t>
            </w:r>
            <w:proofErr w:type="spellEnd"/>
            <w:r w:rsidR="001F1FAA">
              <w:t>, foto-safari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80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91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41781" w:rsidRDefault="00115F8C" w:rsidP="00A030AF">
            <w:pPr>
              <w:pStyle w:val="listparagraph-000080"/>
              <w:rPr>
                <w:b/>
              </w:rPr>
            </w:pPr>
            <w:r w:rsidRPr="00115F8C">
              <w:rPr>
                <w:b/>
                <w:color w:val="FF0000"/>
              </w:rPr>
              <w:t>8.4.2026. do 23:59</w:t>
            </w:r>
          </w:p>
        </w:tc>
      </w:tr>
      <w:tr w:rsidR="00E248C8" w:rsidTr="001A167D"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B6F82" w:rsidRDefault="001F1FAA" w:rsidP="00A030AF">
            <w:pPr>
              <w:pStyle w:val="listparagraph-000057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14.04.2026.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D41781" w:rsidRDefault="001F1FAA" w:rsidP="00AC70BC">
            <w:pPr>
              <w:pStyle w:val="listparagraph-000111"/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="00115F8C">
              <w:rPr>
                <w:color w:val="FF0000"/>
              </w:rPr>
              <w:t>:</w:t>
            </w:r>
            <w:r>
              <w:rPr>
                <w:color w:val="FF0000"/>
              </w:rPr>
              <w:t>00</w:t>
            </w:r>
          </w:p>
        </w:tc>
      </w:tr>
    </w:tbl>
    <w:p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E248C8" w:rsidRDefault="00E248C8" w:rsidP="00E248C8">
      <w:pPr>
        <w:ind w:right="3850"/>
        <w:rPr>
          <w:rFonts w:cs="Arial"/>
          <w:sz w:val="22"/>
        </w:rPr>
      </w:pPr>
    </w:p>
    <w:p w:rsidR="00E248C8" w:rsidRDefault="00E248C8" w:rsidP="00E248C8">
      <w:pPr>
        <w:rPr>
          <w:rFonts w:cs="Arial"/>
          <w:sz w:val="22"/>
        </w:rPr>
      </w:pPr>
    </w:p>
    <w:p w:rsidR="00E248C8" w:rsidRPr="007F3798" w:rsidRDefault="00E248C8" w:rsidP="00E248C8">
      <w:pPr>
        <w:rPr>
          <w:sz w:val="20"/>
        </w:rPr>
      </w:pPr>
    </w:p>
    <w:sectPr w:rsidR="00E248C8" w:rsidRPr="007F3798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C8"/>
    <w:rsid w:val="000C587E"/>
    <w:rsid w:val="00115F8C"/>
    <w:rsid w:val="001A167D"/>
    <w:rsid w:val="001F1FAA"/>
    <w:rsid w:val="00247752"/>
    <w:rsid w:val="00514D03"/>
    <w:rsid w:val="00552F71"/>
    <w:rsid w:val="005B4ACE"/>
    <w:rsid w:val="006810D3"/>
    <w:rsid w:val="00763702"/>
    <w:rsid w:val="00A030AF"/>
    <w:rsid w:val="00AC70BC"/>
    <w:rsid w:val="00C97A3D"/>
    <w:rsid w:val="00D41781"/>
    <w:rsid w:val="00D807D4"/>
    <w:rsid w:val="00DB6F82"/>
    <w:rsid w:val="00E248C8"/>
    <w:rsid w:val="00E412D5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28A1"/>
  <w15:docId w15:val="{C521B8D9-BCCE-4BA2-93CE-EC7F682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 </cp:lastModifiedBy>
  <cp:revision>4</cp:revision>
  <cp:lastPrinted>2025-09-15T10:56:00Z</cp:lastPrinted>
  <dcterms:created xsi:type="dcterms:W3CDTF">2026-03-24T07:50:00Z</dcterms:created>
  <dcterms:modified xsi:type="dcterms:W3CDTF">2026-03-24T07:59:00Z</dcterms:modified>
</cp:coreProperties>
</file>